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D9" w:rsidRPr="00CB5AE8" w:rsidRDefault="00CB5AE8" w:rsidP="00A34D73">
      <w:pPr>
        <w:jc w:val="center"/>
        <w:rPr>
          <w:b/>
          <w:sz w:val="28"/>
          <w:szCs w:val="28"/>
          <w:lang w:val="en-US"/>
        </w:rPr>
      </w:pPr>
      <w:r w:rsidRPr="00CB5AE8">
        <w:rPr>
          <w:b/>
          <w:sz w:val="28"/>
          <w:szCs w:val="28"/>
          <w:lang w:val="en-US"/>
        </w:rPr>
        <w:t>The Below Statement showing the details of OPD, IPD &amp;</w:t>
      </w:r>
      <w:r w:rsidR="00A34D73" w:rsidRPr="00CB5AE8">
        <w:rPr>
          <w:b/>
          <w:sz w:val="28"/>
          <w:szCs w:val="28"/>
          <w:lang w:val="en-US"/>
        </w:rPr>
        <w:t>Surgeries -</w:t>
      </w:r>
      <w:r w:rsidRPr="00CB5AE8">
        <w:rPr>
          <w:b/>
          <w:sz w:val="28"/>
          <w:szCs w:val="28"/>
          <w:lang w:val="en-US"/>
        </w:rPr>
        <w:t>2025</w:t>
      </w:r>
    </w:p>
    <w:p w:rsidR="00CB5AE8" w:rsidRDefault="00CB5AE8">
      <w:pPr>
        <w:rPr>
          <w:lang w:val="en-US"/>
        </w:rPr>
      </w:pPr>
    </w:p>
    <w:p w:rsidR="00CB5AE8" w:rsidRPr="00EE51D2" w:rsidRDefault="004B03AB" w:rsidP="004B03A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</w:t>
      </w:r>
      <w:r w:rsidR="005A071D">
        <w:rPr>
          <w:lang w:val="en-US"/>
        </w:rPr>
        <w:t xml:space="preserve">Average daily Outpatients attendance </w:t>
      </w:r>
      <w:r w:rsidR="00903533">
        <w:rPr>
          <w:lang w:val="en-US"/>
        </w:rPr>
        <w:t xml:space="preserve">of </w:t>
      </w:r>
      <w:r w:rsidR="00EE51D2">
        <w:rPr>
          <w:lang w:val="en-US"/>
        </w:rPr>
        <w:t xml:space="preserve">January to December </w:t>
      </w:r>
      <w:r w:rsidR="00903533">
        <w:rPr>
          <w:lang w:val="en-US"/>
        </w:rPr>
        <w:t>2025</w:t>
      </w:r>
      <w:r w:rsidR="00CB5AE8">
        <w:rPr>
          <w:lang w:val="en-US"/>
        </w:rPr>
        <w:t xml:space="preserve">- </w:t>
      </w:r>
      <w:r w:rsidR="00EE51D2" w:rsidRPr="00EE51D2">
        <w:rPr>
          <w:b/>
          <w:sz w:val="24"/>
          <w:lang w:val="en-US"/>
        </w:rPr>
        <w:t>2135</w:t>
      </w:r>
    </w:p>
    <w:p w:rsidR="00EE51D2" w:rsidRPr="00A34D73" w:rsidRDefault="00EE51D2" w:rsidP="004B03AB">
      <w:pPr>
        <w:pStyle w:val="ListParagraph"/>
        <w:numPr>
          <w:ilvl w:val="0"/>
          <w:numId w:val="3"/>
        </w:numPr>
        <w:rPr>
          <w:sz w:val="20"/>
          <w:lang w:val="en-US"/>
        </w:rPr>
      </w:pPr>
      <w:r w:rsidRPr="00EE51D2">
        <w:rPr>
          <w:lang w:val="en-US"/>
        </w:rPr>
        <w:t xml:space="preserve">Average Daily </w:t>
      </w:r>
      <w:r>
        <w:rPr>
          <w:lang w:val="en-US"/>
        </w:rPr>
        <w:t xml:space="preserve">bed occupancy of January to December 2025 – </w:t>
      </w:r>
      <w:r w:rsidRPr="00EE51D2">
        <w:rPr>
          <w:b/>
          <w:sz w:val="24"/>
          <w:lang w:val="en-US"/>
        </w:rPr>
        <w:t xml:space="preserve">834 </w:t>
      </w:r>
      <w:r>
        <w:rPr>
          <w:b/>
          <w:sz w:val="24"/>
          <w:lang w:val="en-US"/>
        </w:rPr>
        <w:t>(84.67%)</w:t>
      </w:r>
    </w:p>
    <w:p w:rsidR="00A34D73" w:rsidRPr="00A34D73" w:rsidRDefault="00A34D73" w:rsidP="004B03AB">
      <w:pPr>
        <w:pStyle w:val="ListParagraph"/>
        <w:numPr>
          <w:ilvl w:val="0"/>
          <w:numId w:val="3"/>
        </w:numPr>
        <w:rPr>
          <w:sz w:val="18"/>
          <w:lang w:val="en-US"/>
        </w:rPr>
      </w:pPr>
      <w:r w:rsidRPr="00A34D73">
        <w:rPr>
          <w:lang w:val="en-US"/>
        </w:rPr>
        <w:t xml:space="preserve">Total </w:t>
      </w:r>
      <w:r>
        <w:rPr>
          <w:lang w:val="en-US"/>
        </w:rPr>
        <w:t>Major Surgeries &amp; Minor Surgeries performed during January to December 2025</w:t>
      </w:r>
      <w:bookmarkStart w:id="0" w:name="_GoBack"/>
      <w:bookmarkEnd w:id="0"/>
      <w:r>
        <w:rPr>
          <w:lang w:val="en-US"/>
        </w:rPr>
        <w:t xml:space="preserve">– </w:t>
      </w:r>
    </w:p>
    <w:p w:rsidR="00A34D73" w:rsidRPr="00A34D73" w:rsidRDefault="00A34D73" w:rsidP="00A34D73">
      <w:pPr>
        <w:pStyle w:val="ListParagraph"/>
        <w:ind w:left="1080"/>
        <w:rPr>
          <w:sz w:val="18"/>
          <w:lang w:val="en-US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492"/>
        <w:gridCol w:w="1485"/>
        <w:gridCol w:w="1472"/>
        <w:gridCol w:w="1498"/>
        <w:gridCol w:w="1470"/>
        <w:gridCol w:w="1636"/>
        <w:gridCol w:w="1475"/>
      </w:tblGrid>
      <w:tr w:rsidR="00D71241" w:rsidTr="00A34D73">
        <w:trPr>
          <w:trHeight w:val="624"/>
        </w:trPr>
        <w:tc>
          <w:tcPr>
            <w:tcW w:w="1492" w:type="dxa"/>
          </w:tcPr>
          <w:p w:rsidR="00D71241" w:rsidRPr="00A34D73" w:rsidRDefault="00A34D73" w:rsidP="00EE51D2">
            <w:pPr>
              <w:rPr>
                <w:b/>
                <w:lang w:val="en-US"/>
              </w:rPr>
            </w:pPr>
            <w:r w:rsidRPr="00A34D73">
              <w:rPr>
                <w:b/>
                <w:lang w:val="en-US"/>
              </w:rPr>
              <w:t>Particulars</w:t>
            </w:r>
          </w:p>
        </w:tc>
        <w:tc>
          <w:tcPr>
            <w:tcW w:w="1485" w:type="dxa"/>
          </w:tcPr>
          <w:p w:rsidR="00D71241" w:rsidRPr="00A34D73" w:rsidRDefault="00A34D73" w:rsidP="00EE51D2">
            <w:pPr>
              <w:rPr>
                <w:b/>
                <w:lang w:val="en-US"/>
              </w:rPr>
            </w:pPr>
            <w:r w:rsidRPr="00A34D73">
              <w:rPr>
                <w:b/>
                <w:lang w:val="en-US"/>
              </w:rPr>
              <w:t>General-Surgery</w:t>
            </w:r>
          </w:p>
        </w:tc>
        <w:tc>
          <w:tcPr>
            <w:tcW w:w="1472" w:type="dxa"/>
          </w:tcPr>
          <w:p w:rsidR="00D71241" w:rsidRPr="00A34D73" w:rsidRDefault="00A34D73" w:rsidP="00EE51D2">
            <w:pPr>
              <w:rPr>
                <w:b/>
                <w:lang w:val="en-US"/>
              </w:rPr>
            </w:pPr>
            <w:r w:rsidRPr="00A34D73">
              <w:rPr>
                <w:b/>
                <w:lang w:val="en-US"/>
              </w:rPr>
              <w:t>OBG</w:t>
            </w:r>
          </w:p>
        </w:tc>
        <w:tc>
          <w:tcPr>
            <w:tcW w:w="1498" w:type="dxa"/>
          </w:tcPr>
          <w:p w:rsidR="00D71241" w:rsidRPr="00A34D73" w:rsidRDefault="00A34D73" w:rsidP="00EE51D2">
            <w:pPr>
              <w:rPr>
                <w:b/>
                <w:lang w:val="en-US"/>
              </w:rPr>
            </w:pPr>
            <w:r w:rsidRPr="00A34D73">
              <w:rPr>
                <w:b/>
                <w:lang w:val="en-US"/>
              </w:rPr>
              <w:t>Orthopedics</w:t>
            </w:r>
          </w:p>
        </w:tc>
        <w:tc>
          <w:tcPr>
            <w:tcW w:w="1470" w:type="dxa"/>
          </w:tcPr>
          <w:p w:rsidR="00D71241" w:rsidRPr="00A34D73" w:rsidRDefault="00A34D73" w:rsidP="00EE51D2">
            <w:pPr>
              <w:rPr>
                <w:b/>
                <w:lang w:val="en-US"/>
              </w:rPr>
            </w:pPr>
            <w:r w:rsidRPr="00A34D73">
              <w:rPr>
                <w:b/>
                <w:lang w:val="en-US"/>
              </w:rPr>
              <w:t>ENT</w:t>
            </w:r>
          </w:p>
        </w:tc>
        <w:tc>
          <w:tcPr>
            <w:tcW w:w="1636" w:type="dxa"/>
          </w:tcPr>
          <w:p w:rsidR="00D71241" w:rsidRPr="00A34D73" w:rsidRDefault="00A34D73" w:rsidP="00EE51D2">
            <w:pPr>
              <w:rPr>
                <w:b/>
                <w:lang w:val="en-US"/>
              </w:rPr>
            </w:pPr>
            <w:r w:rsidRPr="00A34D73">
              <w:rPr>
                <w:b/>
                <w:lang w:val="en-US"/>
              </w:rPr>
              <w:t xml:space="preserve">Ophthalmology </w:t>
            </w:r>
          </w:p>
        </w:tc>
        <w:tc>
          <w:tcPr>
            <w:tcW w:w="1475" w:type="dxa"/>
          </w:tcPr>
          <w:p w:rsidR="00D71241" w:rsidRPr="00A34D73" w:rsidRDefault="00A34D73" w:rsidP="00EE51D2">
            <w:pPr>
              <w:rPr>
                <w:b/>
                <w:sz w:val="24"/>
                <w:lang w:val="en-US"/>
              </w:rPr>
            </w:pPr>
            <w:r w:rsidRPr="00A34D73">
              <w:rPr>
                <w:b/>
                <w:sz w:val="24"/>
                <w:lang w:val="en-US"/>
              </w:rPr>
              <w:t>Total</w:t>
            </w:r>
          </w:p>
        </w:tc>
      </w:tr>
      <w:tr w:rsidR="00D71241" w:rsidTr="00A34D73">
        <w:trPr>
          <w:trHeight w:val="505"/>
        </w:trPr>
        <w:tc>
          <w:tcPr>
            <w:tcW w:w="1492" w:type="dxa"/>
          </w:tcPr>
          <w:p w:rsidR="00D71241" w:rsidRPr="004B03AB" w:rsidRDefault="00A34D73" w:rsidP="00EE51D2">
            <w:pPr>
              <w:rPr>
                <w:b/>
                <w:sz w:val="20"/>
                <w:lang w:val="en-US"/>
              </w:rPr>
            </w:pPr>
            <w:r w:rsidRPr="004B03AB">
              <w:rPr>
                <w:b/>
                <w:sz w:val="20"/>
                <w:lang w:val="en-US"/>
              </w:rPr>
              <w:t>Total Major</w:t>
            </w:r>
          </w:p>
        </w:tc>
        <w:tc>
          <w:tcPr>
            <w:tcW w:w="1485" w:type="dxa"/>
          </w:tcPr>
          <w:p w:rsidR="00D71241" w:rsidRDefault="00A34D73" w:rsidP="00EE51D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4885</w:t>
            </w:r>
          </w:p>
        </w:tc>
        <w:tc>
          <w:tcPr>
            <w:tcW w:w="1472" w:type="dxa"/>
          </w:tcPr>
          <w:p w:rsidR="00D71241" w:rsidRDefault="00A34D73" w:rsidP="00EE51D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2183</w:t>
            </w:r>
          </w:p>
        </w:tc>
        <w:tc>
          <w:tcPr>
            <w:tcW w:w="1498" w:type="dxa"/>
          </w:tcPr>
          <w:p w:rsidR="00D71241" w:rsidRDefault="00A34D73" w:rsidP="00EE51D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2058</w:t>
            </w:r>
          </w:p>
        </w:tc>
        <w:tc>
          <w:tcPr>
            <w:tcW w:w="1470" w:type="dxa"/>
          </w:tcPr>
          <w:p w:rsidR="00D71241" w:rsidRDefault="00A34D73" w:rsidP="00EE51D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1489</w:t>
            </w:r>
          </w:p>
        </w:tc>
        <w:tc>
          <w:tcPr>
            <w:tcW w:w="1636" w:type="dxa"/>
          </w:tcPr>
          <w:p w:rsidR="00D71241" w:rsidRDefault="00A34D73" w:rsidP="00EE51D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2226</w:t>
            </w:r>
          </w:p>
        </w:tc>
        <w:tc>
          <w:tcPr>
            <w:tcW w:w="1475" w:type="dxa"/>
          </w:tcPr>
          <w:p w:rsidR="00D71241" w:rsidRPr="00A34D73" w:rsidRDefault="00A34D73" w:rsidP="00EE51D2">
            <w:pPr>
              <w:rPr>
                <w:b/>
                <w:lang w:val="en-US"/>
              </w:rPr>
            </w:pPr>
            <w:r w:rsidRPr="00A34D73">
              <w:rPr>
                <w:b/>
                <w:lang w:val="en-US"/>
              </w:rPr>
              <w:t>12841</w:t>
            </w:r>
          </w:p>
        </w:tc>
      </w:tr>
      <w:tr w:rsidR="00D71241" w:rsidTr="00A34D73">
        <w:trPr>
          <w:trHeight w:val="424"/>
        </w:trPr>
        <w:tc>
          <w:tcPr>
            <w:tcW w:w="1492" w:type="dxa"/>
          </w:tcPr>
          <w:p w:rsidR="00D71241" w:rsidRPr="004B03AB" w:rsidRDefault="00A34D73" w:rsidP="00EE51D2">
            <w:pPr>
              <w:rPr>
                <w:b/>
                <w:sz w:val="20"/>
                <w:lang w:val="en-US"/>
              </w:rPr>
            </w:pPr>
            <w:r w:rsidRPr="004B03AB">
              <w:rPr>
                <w:b/>
                <w:sz w:val="20"/>
                <w:lang w:val="en-US"/>
              </w:rPr>
              <w:t>Total minor</w:t>
            </w:r>
          </w:p>
        </w:tc>
        <w:tc>
          <w:tcPr>
            <w:tcW w:w="1485" w:type="dxa"/>
          </w:tcPr>
          <w:p w:rsidR="00D71241" w:rsidRDefault="00A34D73" w:rsidP="00EE51D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9217</w:t>
            </w:r>
            <w:r w:rsidR="004B03AB">
              <w:rPr>
                <w:sz w:val="20"/>
                <w:lang w:val="en-US"/>
              </w:rPr>
              <w:t xml:space="preserve">  </w:t>
            </w:r>
          </w:p>
        </w:tc>
        <w:tc>
          <w:tcPr>
            <w:tcW w:w="1472" w:type="dxa"/>
          </w:tcPr>
          <w:p w:rsidR="00D71241" w:rsidRDefault="00A34D73" w:rsidP="00EE51D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4438</w:t>
            </w:r>
          </w:p>
        </w:tc>
        <w:tc>
          <w:tcPr>
            <w:tcW w:w="1498" w:type="dxa"/>
          </w:tcPr>
          <w:p w:rsidR="00D71241" w:rsidRDefault="00A34D73" w:rsidP="00EE51D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4372</w:t>
            </w:r>
          </w:p>
        </w:tc>
        <w:tc>
          <w:tcPr>
            <w:tcW w:w="1470" w:type="dxa"/>
          </w:tcPr>
          <w:p w:rsidR="00D71241" w:rsidRDefault="00A34D73" w:rsidP="00EE51D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2538</w:t>
            </w:r>
          </w:p>
        </w:tc>
        <w:tc>
          <w:tcPr>
            <w:tcW w:w="1636" w:type="dxa"/>
          </w:tcPr>
          <w:p w:rsidR="00D71241" w:rsidRDefault="00A34D73" w:rsidP="00EE51D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4903</w:t>
            </w:r>
          </w:p>
        </w:tc>
        <w:tc>
          <w:tcPr>
            <w:tcW w:w="1475" w:type="dxa"/>
          </w:tcPr>
          <w:p w:rsidR="00D71241" w:rsidRPr="00A34D73" w:rsidRDefault="00A34D73" w:rsidP="00EE51D2">
            <w:pPr>
              <w:rPr>
                <w:b/>
                <w:lang w:val="en-US"/>
              </w:rPr>
            </w:pPr>
            <w:r w:rsidRPr="00A34D73">
              <w:rPr>
                <w:b/>
                <w:lang w:val="en-US"/>
              </w:rPr>
              <w:t>25648</w:t>
            </w:r>
          </w:p>
        </w:tc>
      </w:tr>
    </w:tbl>
    <w:p w:rsidR="00EE51D2" w:rsidRPr="00EE51D2" w:rsidRDefault="00EE51D2" w:rsidP="00EE51D2">
      <w:pPr>
        <w:ind w:left="360"/>
        <w:rPr>
          <w:sz w:val="20"/>
          <w:lang w:val="en-US"/>
        </w:rPr>
      </w:pPr>
    </w:p>
    <w:sectPr w:rsidR="00EE51D2" w:rsidRPr="00EE51D2" w:rsidSect="004B56CF">
      <w:pgSz w:w="11906" w:h="16838"/>
      <w:pgMar w:top="504" w:right="504" w:bottom="504" w:left="50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CCA"/>
    <w:multiLevelType w:val="hybridMultilevel"/>
    <w:tmpl w:val="A66CF66A"/>
    <w:lvl w:ilvl="0" w:tplc="BBEE1D56">
      <w:start w:val="5"/>
      <w:numFmt w:val="decimal"/>
      <w:lvlText w:val="%1)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AD71F6"/>
    <w:multiLevelType w:val="hybridMultilevel"/>
    <w:tmpl w:val="005C27E6"/>
    <w:lvl w:ilvl="0" w:tplc="69A08F0A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C174AD"/>
    <w:multiLevelType w:val="hybridMultilevel"/>
    <w:tmpl w:val="0C7A1C3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71908"/>
    <w:rsid w:val="00371908"/>
    <w:rsid w:val="004B03AB"/>
    <w:rsid w:val="004B56CF"/>
    <w:rsid w:val="005A071D"/>
    <w:rsid w:val="00903533"/>
    <w:rsid w:val="00926B36"/>
    <w:rsid w:val="00A34D73"/>
    <w:rsid w:val="00CB5AE8"/>
    <w:rsid w:val="00D71241"/>
    <w:rsid w:val="00EE51D2"/>
    <w:rsid w:val="00F2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AE8"/>
    <w:pPr>
      <w:ind w:left="720"/>
      <w:contextualSpacing/>
    </w:pPr>
  </w:style>
  <w:style w:type="table" w:styleId="TableGrid">
    <w:name w:val="Table Grid"/>
    <w:basedOn w:val="TableNormal"/>
    <w:uiPriority w:val="39"/>
    <w:rsid w:val="00EE5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5</cp:revision>
  <dcterms:created xsi:type="dcterms:W3CDTF">2026-03-31T06:49:00Z</dcterms:created>
  <dcterms:modified xsi:type="dcterms:W3CDTF">2026-04-06T06:40:00Z</dcterms:modified>
</cp:coreProperties>
</file>